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EF" w:rsidRDefault="0027300F" w:rsidP="006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A0DD6">
        <w:rPr>
          <w:rFonts w:ascii="Times New Roman" w:hAnsi="Times New Roman" w:cs="Times New Roman"/>
          <w:b/>
          <w:u w:val="single"/>
        </w:rPr>
        <w:t>Programowanie, montaż i uruchamianie układów elektrohydraulicznych wykorzystujących sterownik PLC pracujący w systemie CoDeSys.</w:t>
      </w:r>
    </w:p>
    <w:p w:rsidR="00CE684A" w:rsidRDefault="00CE684A" w:rsidP="006F5F65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99355B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</w:rPr>
        <w:t>: szkolenie</w:t>
      </w:r>
    </w:p>
    <w:p w:rsidR="00154A07" w:rsidRDefault="00BF0C1C" w:rsidP="00A127A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9355B">
        <w:rPr>
          <w:rFonts w:ascii="Times New Roman" w:hAnsi="Times New Roman" w:cs="Times New Roman"/>
          <w:b/>
        </w:rPr>
        <w:t>Czas trwania szkolenia</w:t>
      </w:r>
      <w:r>
        <w:rPr>
          <w:rFonts w:ascii="Times New Roman" w:hAnsi="Times New Roman" w:cs="Times New Roman"/>
        </w:rPr>
        <w:t>: 12 godzin zegarowych</w:t>
      </w:r>
      <w:r w:rsidR="00154A07">
        <w:rPr>
          <w:rFonts w:ascii="Times New Roman" w:hAnsi="Times New Roman" w:cs="Times New Roman"/>
        </w:rPr>
        <w:t xml:space="preserve"> </w:t>
      </w:r>
    </w:p>
    <w:p w:rsidR="0099355B" w:rsidRDefault="0099355B" w:rsidP="006F5F65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4C13" w:rsidRDefault="00EB4C13" w:rsidP="00EB4C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Adresaci</w:t>
      </w:r>
    </w:p>
    <w:p w:rsidR="00EB4C13" w:rsidRDefault="00EB4C13" w:rsidP="004025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kierowane jest głównie do inżynierów i techników</w:t>
      </w:r>
      <w:r w:rsidRPr="00EB4C13">
        <w:rPr>
          <w:rFonts w:ascii="Times New Roman" w:hAnsi="Times New Roman" w:cs="Times New Roman"/>
        </w:rPr>
        <w:t xml:space="preserve"> pracujący</w:t>
      </w:r>
      <w:r>
        <w:rPr>
          <w:rFonts w:ascii="Times New Roman" w:hAnsi="Times New Roman" w:cs="Times New Roman"/>
        </w:rPr>
        <w:t xml:space="preserve">ch w zakładach przemysłowych, </w:t>
      </w:r>
      <w:r w:rsidRPr="00EB4C13">
        <w:rPr>
          <w:rFonts w:ascii="Times New Roman" w:hAnsi="Times New Roman" w:cs="Times New Roman"/>
        </w:rPr>
        <w:t xml:space="preserve">w których wykorzystuje się maszyny i urządzenia z napędem hydraulicznym oraz zautomatyzowane linie montażowe i produkcyjne. </w:t>
      </w:r>
      <w:r w:rsidRPr="00402553">
        <w:rPr>
          <w:rFonts w:ascii="Times New Roman" w:hAnsi="Times New Roman" w:cs="Times New Roman"/>
        </w:rPr>
        <w:t>Szkolenie kierowane jest również do pracowników Działu Utrzymania Ruchu w zakładach przemysłowych.</w:t>
      </w:r>
    </w:p>
    <w:p w:rsidR="0099355B" w:rsidRPr="00402553" w:rsidRDefault="0099355B" w:rsidP="004025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FA0DD6" w:rsidRDefault="00E246EF" w:rsidP="006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A0DD6">
        <w:rPr>
          <w:rFonts w:ascii="Times New Roman" w:hAnsi="Times New Roman" w:cs="Times New Roman"/>
          <w:b/>
          <w:u w:val="single"/>
        </w:rPr>
        <w:t xml:space="preserve">Zakres </w:t>
      </w:r>
      <w:r w:rsidR="00CE684A">
        <w:rPr>
          <w:rFonts w:ascii="Times New Roman" w:hAnsi="Times New Roman" w:cs="Times New Roman"/>
          <w:b/>
          <w:u w:val="single"/>
        </w:rPr>
        <w:t xml:space="preserve">tematyczny </w:t>
      </w:r>
      <w:r w:rsidRPr="00FA0DD6">
        <w:rPr>
          <w:rFonts w:ascii="Times New Roman" w:hAnsi="Times New Roman" w:cs="Times New Roman"/>
          <w:b/>
          <w:u w:val="single"/>
        </w:rPr>
        <w:t>szkolenia</w:t>
      </w:r>
    </w:p>
    <w:p w:rsidR="00E246EF" w:rsidRPr="00FA0DD6" w:rsidRDefault="00D76280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FA0DD6">
        <w:rPr>
          <w:rFonts w:ascii="Times New Roman" w:hAnsi="Times New Roman" w:cs="Times New Roman"/>
          <w:bCs/>
          <w:color w:val="000000"/>
        </w:rPr>
        <w:t xml:space="preserve">Kursanci zapoznają się z układami automatyki przemysłowej wykorzystującymi sterownik PLC </w:t>
      </w:r>
      <w:r w:rsidR="00B06B79" w:rsidRPr="00FA0DD6">
        <w:rPr>
          <w:rFonts w:ascii="Times New Roman" w:hAnsi="Times New Roman" w:cs="Times New Roman"/>
          <w:bCs/>
          <w:color w:val="000000"/>
        </w:rPr>
        <w:t xml:space="preserve">swobodnie </w:t>
      </w:r>
      <w:r w:rsidRPr="00FA0DD6">
        <w:rPr>
          <w:rFonts w:ascii="Times New Roman" w:hAnsi="Times New Roman" w:cs="Times New Roman"/>
          <w:bCs/>
          <w:color w:val="000000"/>
        </w:rPr>
        <w:t>programowa</w:t>
      </w:r>
      <w:r w:rsidR="00B06B79" w:rsidRPr="00FA0DD6">
        <w:rPr>
          <w:rFonts w:ascii="Times New Roman" w:hAnsi="Times New Roman" w:cs="Times New Roman"/>
          <w:bCs/>
          <w:color w:val="000000"/>
        </w:rPr>
        <w:t>l</w:t>
      </w:r>
      <w:r w:rsidRPr="00FA0DD6">
        <w:rPr>
          <w:rFonts w:ascii="Times New Roman" w:hAnsi="Times New Roman" w:cs="Times New Roman"/>
          <w:bCs/>
          <w:color w:val="000000"/>
        </w:rPr>
        <w:t>ny w środowisku CoDeSys oraz układ hydrauliczny, jako obiekt sterowania.</w:t>
      </w:r>
      <w:r w:rsidR="00B06B79" w:rsidRPr="00FA0DD6">
        <w:rPr>
          <w:rFonts w:ascii="Times New Roman" w:hAnsi="Times New Roman" w:cs="Times New Roman"/>
          <w:bCs/>
          <w:color w:val="000000"/>
        </w:rPr>
        <w:t xml:space="preserve"> </w:t>
      </w:r>
      <w:r w:rsidR="00544A54" w:rsidRPr="00FA0DD6">
        <w:rPr>
          <w:rFonts w:ascii="Times New Roman" w:hAnsi="Times New Roman" w:cs="Times New Roman"/>
          <w:bCs/>
          <w:color w:val="000000"/>
        </w:rPr>
        <w:t xml:space="preserve">Kursanci zapoznają się </w:t>
      </w:r>
      <w:r w:rsidR="002C79ED" w:rsidRPr="00FA0DD6">
        <w:rPr>
          <w:rFonts w:ascii="Times New Roman" w:hAnsi="Times New Roman" w:cs="Times New Roman"/>
          <w:bCs/>
          <w:color w:val="000000"/>
        </w:rPr>
        <w:t xml:space="preserve">z </w:t>
      </w:r>
      <w:r w:rsidR="00544A54" w:rsidRPr="00FA0DD6">
        <w:rPr>
          <w:rFonts w:ascii="Times New Roman" w:hAnsi="Times New Roman" w:cs="Times New Roman"/>
          <w:bCs/>
          <w:color w:val="000000"/>
        </w:rPr>
        <w:t>programowaniem sterowników przemysłowych, tworzeniem wizualizacji procesu</w:t>
      </w:r>
      <w:r w:rsidR="002C79ED" w:rsidRPr="00FA0DD6">
        <w:rPr>
          <w:rFonts w:ascii="Times New Roman" w:hAnsi="Times New Roman" w:cs="Times New Roman"/>
          <w:bCs/>
          <w:color w:val="000000"/>
        </w:rPr>
        <w:t xml:space="preserve"> (</w:t>
      </w:r>
      <w:r w:rsidR="00C55F33" w:rsidRPr="00FA0DD6">
        <w:rPr>
          <w:rFonts w:ascii="Times New Roman" w:hAnsi="Times New Roman" w:cs="Times New Roman"/>
          <w:bCs/>
          <w:color w:val="000000"/>
        </w:rPr>
        <w:t>wyświetlanej na komputerze PC, laptopie, smartfonie</w:t>
      </w:r>
      <w:r w:rsidR="002C79ED" w:rsidRPr="00FA0DD6">
        <w:rPr>
          <w:rFonts w:ascii="Times New Roman" w:hAnsi="Times New Roman" w:cs="Times New Roman"/>
          <w:bCs/>
          <w:color w:val="000000"/>
        </w:rPr>
        <w:t>)</w:t>
      </w:r>
      <w:r w:rsidR="00544A54" w:rsidRPr="00FA0DD6">
        <w:rPr>
          <w:rFonts w:ascii="Times New Roman" w:hAnsi="Times New Roman" w:cs="Times New Roman"/>
          <w:bCs/>
          <w:color w:val="000000"/>
        </w:rPr>
        <w:t>, montażem odpowiednich urządzeń do wejść i wyjść cyfrowych i analogowych sterownika PLC oraz uruchamianiem i testowaniem prostego układu automatyki przemysłowej wykorzystującej napęd hydrauliczny.</w:t>
      </w:r>
    </w:p>
    <w:p w:rsidR="00C17033" w:rsidRPr="00FA0DD6" w:rsidRDefault="00C17033" w:rsidP="006F5F65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FA0DD6">
        <w:rPr>
          <w:rFonts w:ascii="Times New Roman" w:hAnsi="Times New Roman" w:cs="Times New Roman"/>
          <w:bCs/>
          <w:color w:val="000000"/>
        </w:rPr>
        <w:t>Ćwiczenia praktyczne realizowane są na:</w:t>
      </w:r>
    </w:p>
    <w:p w:rsidR="00C17033" w:rsidRPr="00FA0DD6" w:rsidRDefault="00C17033" w:rsidP="006F5F65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FA0DD6">
        <w:rPr>
          <w:rFonts w:ascii="Times New Roman" w:hAnsi="Times New Roman" w:cs="Times New Roman"/>
          <w:bCs/>
          <w:color w:val="000000"/>
        </w:rPr>
        <w:t xml:space="preserve">- stanowiskach komputerowych wyposażonych w oprogramowanie CoDeSys </w:t>
      </w:r>
    </w:p>
    <w:p w:rsidR="00C17033" w:rsidRPr="00FA0DD6" w:rsidRDefault="00C17033" w:rsidP="006F5F65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FA0DD6">
        <w:rPr>
          <w:rFonts w:ascii="Times New Roman" w:hAnsi="Times New Roman" w:cs="Times New Roman"/>
          <w:bCs/>
          <w:color w:val="000000"/>
        </w:rPr>
        <w:t xml:space="preserve"> - sterowniku przemysłowym wyposażonym w moduły wejść i wyjść cyfrowych podłączonych do uniwersalnego układu sterowania zawierającego przyciski i przekaźniki elektryczne</w:t>
      </w:r>
    </w:p>
    <w:p w:rsidR="00C17033" w:rsidRPr="00FA0DD6" w:rsidRDefault="00C17033" w:rsidP="006F5F65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FA0DD6">
        <w:rPr>
          <w:rFonts w:ascii="Times New Roman" w:hAnsi="Times New Roman" w:cs="Times New Roman"/>
          <w:bCs/>
          <w:color w:val="000000"/>
        </w:rPr>
        <w:t xml:space="preserve">  - sterowniku przemysłowym wyposażonym w moduły wejść i wyjść analogowych, w którym wejście analogowe połączone jest do czujnika przemieszczenia, natomiast wyjście analogowe podłączone jest do modułu sterującego </w:t>
      </w:r>
      <w:r w:rsidR="009C277F" w:rsidRPr="00FA0DD6">
        <w:rPr>
          <w:rFonts w:ascii="Times New Roman" w:hAnsi="Times New Roman" w:cs="Times New Roman"/>
          <w:bCs/>
          <w:color w:val="000000"/>
        </w:rPr>
        <w:t xml:space="preserve">hydraulicznym </w:t>
      </w:r>
      <w:r w:rsidRPr="00FA0DD6">
        <w:rPr>
          <w:rFonts w:ascii="Times New Roman" w:hAnsi="Times New Roman" w:cs="Times New Roman"/>
          <w:bCs/>
          <w:color w:val="000000"/>
        </w:rPr>
        <w:t>rozdzielaczem proporcjonalnym</w:t>
      </w:r>
    </w:p>
    <w:p w:rsidR="00C17033" w:rsidRPr="00FA0DD6" w:rsidRDefault="00255536" w:rsidP="006F5F65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FA0DD6">
        <w:rPr>
          <w:rFonts w:ascii="Times New Roman" w:hAnsi="Times New Roman" w:cs="Times New Roman"/>
          <w:bCs/>
          <w:color w:val="000000"/>
        </w:rPr>
        <w:t>- uniwersalnym hydraulicznym stanowisku dydaktyczno-badawczym</w:t>
      </w:r>
    </w:p>
    <w:p w:rsidR="00E246EF" w:rsidRPr="00FA0DD6" w:rsidRDefault="00E246EF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BF35BB" w:rsidRDefault="004720E6" w:rsidP="006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F35BB">
        <w:rPr>
          <w:rFonts w:ascii="Times New Roman" w:hAnsi="Times New Roman" w:cs="Times New Roman"/>
          <w:b/>
          <w:u w:val="single"/>
        </w:rPr>
        <w:t>Efekt udziału w szkoleniu</w:t>
      </w:r>
    </w:p>
    <w:p w:rsidR="001B0351" w:rsidRPr="00FA0DD6" w:rsidRDefault="0038169E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A0DD6">
        <w:rPr>
          <w:rFonts w:ascii="Times New Roman" w:hAnsi="Times New Roman" w:cs="Times New Roman"/>
        </w:rPr>
        <w:t>Krótkie wprowadzenie teoretyczne</w:t>
      </w:r>
      <w:r w:rsidR="002D2D79" w:rsidRPr="00FA0DD6">
        <w:rPr>
          <w:rFonts w:ascii="Times New Roman" w:hAnsi="Times New Roman" w:cs="Times New Roman"/>
        </w:rPr>
        <w:t xml:space="preserve"> oraz ćwiczenia praktyczne mają na celu zrozumienie przez kursantów działania prostych układów automatyki przemysłowej sterowanych sterownikami PLC i wypos</w:t>
      </w:r>
      <w:r w:rsidR="001B0351" w:rsidRPr="00FA0DD6">
        <w:rPr>
          <w:rFonts w:ascii="Times New Roman" w:hAnsi="Times New Roman" w:cs="Times New Roman"/>
        </w:rPr>
        <w:t xml:space="preserve">ażonych w wizualizację procesu. </w:t>
      </w:r>
      <w:r w:rsidR="002D2D79" w:rsidRPr="00FA0DD6">
        <w:rPr>
          <w:rFonts w:ascii="Times New Roman" w:hAnsi="Times New Roman" w:cs="Times New Roman"/>
        </w:rPr>
        <w:t>Udział w szkoleniu znacznie ułatwi kursantom wykrywanie, lokalizowanie i usuwanie usterek występujących w układach automatyki przemysłowej oraz wprowadzanie modyfikacji do istniejących programów sterowni</w:t>
      </w:r>
      <w:r w:rsidR="001B0351" w:rsidRPr="00FA0DD6">
        <w:rPr>
          <w:rFonts w:ascii="Times New Roman" w:hAnsi="Times New Roman" w:cs="Times New Roman"/>
        </w:rPr>
        <w:t xml:space="preserve">ków PLC </w:t>
      </w:r>
      <w:r w:rsidR="00194A6C">
        <w:rPr>
          <w:rFonts w:ascii="Times New Roman" w:hAnsi="Times New Roman" w:cs="Times New Roman"/>
        </w:rPr>
        <w:t xml:space="preserve">             </w:t>
      </w:r>
      <w:r w:rsidR="001B0351" w:rsidRPr="00FA0DD6">
        <w:rPr>
          <w:rFonts w:ascii="Times New Roman" w:hAnsi="Times New Roman" w:cs="Times New Roman"/>
        </w:rPr>
        <w:t>i wizualizacji procesu.</w:t>
      </w:r>
      <w:r w:rsidR="00B1514E" w:rsidRPr="00FA0DD6">
        <w:rPr>
          <w:rFonts w:ascii="Times New Roman" w:hAnsi="Times New Roman" w:cs="Times New Roman"/>
        </w:rPr>
        <w:t xml:space="preserve"> Kursanci po odbytym szkoleniu nabędą praktyczne umiejętności programowania </w:t>
      </w:r>
      <w:r w:rsidR="00A11BE6" w:rsidRPr="00FA0DD6">
        <w:rPr>
          <w:rFonts w:ascii="Times New Roman" w:hAnsi="Times New Roman" w:cs="Times New Roman"/>
        </w:rPr>
        <w:t xml:space="preserve">prostych </w:t>
      </w:r>
      <w:r w:rsidR="00B1514E" w:rsidRPr="00FA0DD6">
        <w:rPr>
          <w:rFonts w:ascii="Times New Roman" w:hAnsi="Times New Roman" w:cs="Times New Roman"/>
        </w:rPr>
        <w:t xml:space="preserve">układów sterowania </w:t>
      </w:r>
      <w:r w:rsidR="00A11BE6" w:rsidRPr="00FA0DD6">
        <w:rPr>
          <w:rFonts w:ascii="Times New Roman" w:hAnsi="Times New Roman" w:cs="Times New Roman"/>
        </w:rPr>
        <w:t>obecnych w automatyce</w:t>
      </w:r>
      <w:r w:rsidR="00B1514E" w:rsidRPr="00FA0DD6">
        <w:rPr>
          <w:rFonts w:ascii="Times New Roman" w:hAnsi="Times New Roman" w:cs="Times New Roman"/>
        </w:rPr>
        <w:t xml:space="preserve"> przemysłowej oraz tworzenia wizualizacji procesu i uruchamiania jej na urządzeniach stacjonarnych i mobilnych. </w:t>
      </w:r>
      <w:r w:rsidR="00B1514E" w:rsidRPr="00FA0DD6">
        <w:rPr>
          <w:rFonts w:ascii="Times New Roman" w:hAnsi="Times New Roman" w:cs="Times New Roman"/>
        </w:rPr>
        <w:lastRenderedPageBreak/>
        <w:t xml:space="preserve">Dzięki odbytemu szkoleniu kursanci </w:t>
      </w:r>
      <w:r w:rsidR="00B1514E" w:rsidRPr="00FA0DD6">
        <w:rPr>
          <w:rFonts w:ascii="Times New Roman" w:hAnsi="Times New Roman" w:cs="Times New Roman"/>
          <w:bCs/>
          <w:color w:val="000000"/>
        </w:rPr>
        <w:t>nabędą również praktyczne umiejętności</w:t>
      </w:r>
      <w:r w:rsidR="001B0351" w:rsidRPr="00FA0DD6">
        <w:rPr>
          <w:rFonts w:ascii="Times New Roman" w:hAnsi="Times New Roman" w:cs="Times New Roman"/>
          <w:bCs/>
          <w:color w:val="000000"/>
        </w:rPr>
        <w:t xml:space="preserve"> </w:t>
      </w:r>
      <w:r w:rsidR="00B1514E" w:rsidRPr="00FA0DD6">
        <w:rPr>
          <w:rFonts w:ascii="Times New Roman" w:hAnsi="Times New Roman" w:cs="Times New Roman"/>
          <w:bCs/>
          <w:color w:val="000000"/>
        </w:rPr>
        <w:t xml:space="preserve">czytania oraz </w:t>
      </w:r>
      <w:r w:rsidR="001B0351" w:rsidRPr="00FA0DD6">
        <w:rPr>
          <w:rFonts w:ascii="Times New Roman" w:hAnsi="Times New Roman" w:cs="Times New Roman"/>
          <w:bCs/>
          <w:color w:val="000000"/>
        </w:rPr>
        <w:t xml:space="preserve">tworzenia schematów ideowych układu sterującego </w:t>
      </w:r>
      <w:r w:rsidR="00B1514E" w:rsidRPr="00FA0DD6">
        <w:rPr>
          <w:rFonts w:ascii="Times New Roman" w:hAnsi="Times New Roman" w:cs="Times New Roman"/>
          <w:bCs/>
          <w:color w:val="000000"/>
        </w:rPr>
        <w:t>obejmującego wejścia i wyjścia sterownika PLC</w:t>
      </w:r>
      <w:r w:rsidR="001B0351" w:rsidRPr="00FA0DD6">
        <w:rPr>
          <w:rFonts w:ascii="Times New Roman" w:hAnsi="Times New Roman" w:cs="Times New Roman"/>
          <w:bCs/>
          <w:color w:val="000000"/>
        </w:rPr>
        <w:t xml:space="preserve"> oraz montażu i uruchamiania układów elektrohydrau</w:t>
      </w:r>
      <w:r w:rsidR="00B1514E" w:rsidRPr="00FA0DD6">
        <w:rPr>
          <w:rFonts w:ascii="Times New Roman" w:hAnsi="Times New Roman" w:cs="Times New Roman"/>
          <w:bCs/>
          <w:color w:val="000000"/>
        </w:rPr>
        <w:t>licznych sterowanych za pomocą programowalnych sterowników przemysłowych.</w:t>
      </w:r>
      <w:r w:rsidR="001B0351" w:rsidRPr="00FA0DD6">
        <w:rPr>
          <w:rFonts w:ascii="Times New Roman" w:hAnsi="Times New Roman" w:cs="Times New Roman"/>
          <w:bCs/>
          <w:color w:val="000000"/>
        </w:rPr>
        <w:t xml:space="preserve"> </w:t>
      </w:r>
    </w:p>
    <w:p w:rsidR="00E246EF" w:rsidRPr="00FA0DD6" w:rsidRDefault="00E246EF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BF35BB" w:rsidRDefault="00BF35BB" w:rsidP="006F5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F35BB">
        <w:rPr>
          <w:rFonts w:ascii="Times New Roman" w:hAnsi="Times New Roman" w:cs="Times New Roman"/>
          <w:b/>
          <w:u w:val="single"/>
        </w:rPr>
        <w:t>Osoba prowadząca szkolenie</w:t>
      </w:r>
      <w:r w:rsidR="004720E6" w:rsidRPr="00BF35BB">
        <w:rPr>
          <w:rFonts w:ascii="Times New Roman" w:hAnsi="Times New Roman" w:cs="Times New Roman"/>
          <w:b/>
          <w:u w:val="single"/>
        </w:rPr>
        <w:t xml:space="preserve"> </w:t>
      </w:r>
    </w:p>
    <w:p w:rsidR="00E246EF" w:rsidRPr="00FA0DD6" w:rsidRDefault="003D6A09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D6A0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0625" cy="1721028"/>
            <wp:effectExtent l="0" t="0" r="0" b="0"/>
            <wp:docPr id="1" name="Obraz 1" descr="C:\Users\DELL\Desktop\Usługi profesjonalne (szkolenia i inne)\Informacje o wykładowcach\Łomotowski Grzegorz\Grzegorz_Łomotowski_zdjecie_prowadząc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Łomotowski Grzegorz\Grzegorz_Łomotowski_zdjecie_prowadzące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9" cy="17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EF" w:rsidRPr="00FA0DD6" w:rsidRDefault="00655211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 inż. Łomotowski Grzegorz - </w:t>
      </w:r>
      <w:r>
        <w:rPr>
          <w:rFonts w:ascii="Times New Roman" w:hAnsi="Times New Roman" w:cs="Times New Roman"/>
        </w:rPr>
        <w:t>d</w:t>
      </w:r>
      <w:r w:rsidR="006403DF" w:rsidRPr="00FA0DD6">
        <w:rPr>
          <w:rFonts w:ascii="Times New Roman" w:hAnsi="Times New Roman" w:cs="Times New Roman"/>
        </w:rPr>
        <w:t xml:space="preserve">oświadczony trener szkoleń inżynierskich, wykładowca zajęć laboratoryjnych oraz  nauczyciel zajęć praktycznych. Jego działalność dydaktyczna obejmuje swoim zakresem problematykę hydraulicznych i pneumatycznych układów napędowych oraz techniki sterowania tymi napędami, w szczególności za pomocą programowalnych sterowników przemysłowych.  Od 2009 roku nauczyciel przedmiotów zawodowych dla kierunku kształcenia technik mechatronik. Podczas pracy nauczyciela utrzymywał stały kontakt z zakładami przemysłowymi między innymi poprzez opiekę nad klasą patronacką realizującą część zajęć dydaktycznych w dziale utrzymania ruchu. W latach 2008 - 2013 realizował studia doktoranckie na Politechnice Wrocławskiej. Praca doktorska dotyczyła napędów i sterowań hydraulicznych z maszynach. Z Uczelnią Jana Wyżykowskiego związany od 2013 roku. </w:t>
      </w:r>
      <w:r w:rsidR="00194A6C">
        <w:rPr>
          <w:rFonts w:ascii="Times New Roman" w:hAnsi="Times New Roman" w:cs="Times New Roman"/>
        </w:rPr>
        <w:t xml:space="preserve">                      </w:t>
      </w:r>
      <w:r w:rsidR="006403DF" w:rsidRPr="00FA0DD6">
        <w:rPr>
          <w:rFonts w:ascii="Times New Roman" w:hAnsi="Times New Roman" w:cs="Times New Roman"/>
        </w:rPr>
        <w:t xml:space="preserve">W latach 2016 - 2019 trener szkoleń inżynierskich z zakresu budowy i obsługi elementów </w:t>
      </w:r>
      <w:r w:rsidR="00194A6C">
        <w:rPr>
          <w:rFonts w:ascii="Times New Roman" w:hAnsi="Times New Roman" w:cs="Times New Roman"/>
        </w:rPr>
        <w:t xml:space="preserve">                       </w:t>
      </w:r>
      <w:r w:rsidR="006403DF" w:rsidRPr="00FA0DD6">
        <w:rPr>
          <w:rFonts w:ascii="Times New Roman" w:hAnsi="Times New Roman" w:cs="Times New Roman"/>
        </w:rPr>
        <w:t xml:space="preserve">i układów hydrauliki siłowej prowadzący szkolenia zarówno w laboratorium, jak i w zakładach przemysłowych u klienta.  </w:t>
      </w:r>
    </w:p>
    <w:p w:rsidR="00E246EF" w:rsidRPr="00FA0DD6" w:rsidRDefault="00E246EF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FA0DD6" w:rsidRDefault="00E246EF" w:rsidP="006F5F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E246EF" w:rsidRPr="00FA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74" w:rsidRDefault="009B2074" w:rsidP="00B1514E">
      <w:pPr>
        <w:spacing w:after="0" w:line="240" w:lineRule="auto"/>
      </w:pPr>
      <w:r>
        <w:separator/>
      </w:r>
    </w:p>
  </w:endnote>
  <w:endnote w:type="continuationSeparator" w:id="0">
    <w:p w:rsidR="009B2074" w:rsidRDefault="009B2074" w:rsidP="00B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74" w:rsidRDefault="009B2074" w:rsidP="00B1514E">
      <w:pPr>
        <w:spacing w:after="0" w:line="240" w:lineRule="auto"/>
      </w:pPr>
      <w:r>
        <w:separator/>
      </w:r>
    </w:p>
  </w:footnote>
  <w:footnote w:type="continuationSeparator" w:id="0">
    <w:p w:rsidR="009B2074" w:rsidRDefault="009B2074" w:rsidP="00B1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F"/>
    <w:rsid w:val="00001126"/>
    <w:rsid w:val="000E72F3"/>
    <w:rsid w:val="00130EE4"/>
    <w:rsid w:val="00154A07"/>
    <w:rsid w:val="00194A6C"/>
    <w:rsid w:val="001B0351"/>
    <w:rsid w:val="00255536"/>
    <w:rsid w:val="0027300F"/>
    <w:rsid w:val="0027353D"/>
    <w:rsid w:val="002C79ED"/>
    <w:rsid w:val="002D2D79"/>
    <w:rsid w:val="002E173B"/>
    <w:rsid w:val="0038169E"/>
    <w:rsid w:val="003919F0"/>
    <w:rsid w:val="003B309F"/>
    <w:rsid w:val="003D6A09"/>
    <w:rsid w:val="00402553"/>
    <w:rsid w:val="0046526A"/>
    <w:rsid w:val="004720E6"/>
    <w:rsid w:val="004C2440"/>
    <w:rsid w:val="004C5E81"/>
    <w:rsid w:val="00544A54"/>
    <w:rsid w:val="006403DF"/>
    <w:rsid w:val="00655211"/>
    <w:rsid w:val="00697CB3"/>
    <w:rsid w:val="006F5F65"/>
    <w:rsid w:val="007143EB"/>
    <w:rsid w:val="00802D2A"/>
    <w:rsid w:val="008666D6"/>
    <w:rsid w:val="008B0C4A"/>
    <w:rsid w:val="008B139A"/>
    <w:rsid w:val="00943EDB"/>
    <w:rsid w:val="0099355B"/>
    <w:rsid w:val="009B2074"/>
    <w:rsid w:val="009C277F"/>
    <w:rsid w:val="00A11BE6"/>
    <w:rsid w:val="00A127A7"/>
    <w:rsid w:val="00B06B79"/>
    <w:rsid w:val="00B1514E"/>
    <w:rsid w:val="00B25AE1"/>
    <w:rsid w:val="00BF0C1C"/>
    <w:rsid w:val="00BF35BB"/>
    <w:rsid w:val="00C17033"/>
    <w:rsid w:val="00C31A64"/>
    <w:rsid w:val="00C55F33"/>
    <w:rsid w:val="00C81878"/>
    <w:rsid w:val="00C934DC"/>
    <w:rsid w:val="00CA677F"/>
    <w:rsid w:val="00CE3253"/>
    <w:rsid w:val="00CE684A"/>
    <w:rsid w:val="00D45A69"/>
    <w:rsid w:val="00D76280"/>
    <w:rsid w:val="00D77CF7"/>
    <w:rsid w:val="00DF328B"/>
    <w:rsid w:val="00E246EF"/>
    <w:rsid w:val="00EB4C13"/>
    <w:rsid w:val="00EC3D84"/>
    <w:rsid w:val="00EF4906"/>
    <w:rsid w:val="00F1724E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7612"/>
  <w15:chartTrackingRefBased/>
  <w15:docId w15:val="{14030A75-690E-43FD-BE47-BC4F0F2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2020-12-13T11:12:00Z</dcterms:created>
  <dcterms:modified xsi:type="dcterms:W3CDTF">2021-01-25T07:14:00Z</dcterms:modified>
</cp:coreProperties>
</file>