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50" w:rsidRPr="00FE4FC6" w:rsidRDefault="00D11A50" w:rsidP="00D11A5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11A50" w:rsidRPr="00D11A50" w:rsidRDefault="00D11A50" w:rsidP="00D11A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D11A50">
        <w:rPr>
          <w:rFonts w:ascii="Times New Roman" w:hAnsi="Times New Roman" w:cs="Times New Roman"/>
          <w:b/>
          <w:u w:val="single"/>
        </w:rPr>
        <w:t>Warsztaty redagowania komunikatów prasowych</w:t>
      </w:r>
    </w:p>
    <w:p w:rsidR="00D11A50" w:rsidRPr="00D11A50" w:rsidRDefault="00D11A50" w:rsidP="00D11A5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11A50">
        <w:rPr>
          <w:rFonts w:ascii="Times New Roman" w:hAnsi="Times New Roman" w:cs="Times New Roman"/>
          <w:b/>
        </w:rPr>
        <w:t>Forma:</w:t>
      </w:r>
      <w:r w:rsidRPr="00D11A50">
        <w:rPr>
          <w:rFonts w:ascii="Times New Roman" w:hAnsi="Times New Roman" w:cs="Times New Roman"/>
        </w:rPr>
        <w:t xml:space="preserve"> szkolenie</w:t>
      </w:r>
      <w:r w:rsidR="007F03AB">
        <w:rPr>
          <w:rFonts w:ascii="Times New Roman" w:hAnsi="Times New Roman" w:cs="Times New Roman"/>
        </w:rPr>
        <w:t>/warsztaty</w:t>
      </w:r>
      <w:bookmarkStart w:id="0" w:name="_GoBack"/>
      <w:bookmarkEnd w:id="0"/>
    </w:p>
    <w:p w:rsidR="00D11A50" w:rsidRPr="00D8419F" w:rsidRDefault="00D11A50" w:rsidP="00D11A5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FE4FC6">
        <w:rPr>
          <w:rFonts w:ascii="Times New Roman" w:hAnsi="Times New Roman" w:cs="Times New Roman"/>
          <w:b/>
        </w:rPr>
        <w:t>Czas trwania szkolenia:</w:t>
      </w:r>
      <w:r w:rsidRPr="00D8419F">
        <w:rPr>
          <w:rFonts w:ascii="Times New Roman" w:hAnsi="Times New Roman" w:cs="Times New Roman"/>
        </w:rPr>
        <w:t xml:space="preserve"> 6 godzin zegarowych </w:t>
      </w:r>
    </w:p>
    <w:p w:rsidR="00D11A50" w:rsidRPr="00D8419F" w:rsidRDefault="00D11A50" w:rsidP="00D11A50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11A50" w:rsidRPr="008206AF" w:rsidRDefault="00D11A50" w:rsidP="00D11A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206AF">
        <w:rPr>
          <w:rFonts w:ascii="Times New Roman" w:hAnsi="Times New Roman" w:cs="Times New Roman"/>
          <w:b/>
          <w:u w:val="single"/>
        </w:rPr>
        <w:t>Adresaci</w:t>
      </w:r>
    </w:p>
    <w:p w:rsidR="00D11A50" w:rsidRPr="00D8419F" w:rsidRDefault="00D11A50" w:rsidP="003E5FC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D8419F">
        <w:rPr>
          <w:rFonts w:ascii="Times New Roman" w:hAnsi="Times New Roman" w:cs="Times New Roman"/>
        </w:rPr>
        <w:t xml:space="preserve">Szkolenie adresowane jest do </w:t>
      </w:r>
      <w:r w:rsidRPr="00D8419F">
        <w:rPr>
          <w:rFonts w:ascii="Times New Roman" w:eastAsia="Times New Roman" w:hAnsi="Times New Roman" w:cs="Times New Roman"/>
          <w:lang w:eastAsia="pl-PL"/>
        </w:rPr>
        <w:t>pracowników jednostek samorządu terytorialnego oraz pracowników przedsiębiorstw odpowiedzialnych za utrzymywanie kontaktu z mediami i otoczeniem, a także wszystkich osób zainteresowanych tematyką.</w:t>
      </w:r>
    </w:p>
    <w:p w:rsidR="00D11A50" w:rsidRPr="00D8419F" w:rsidRDefault="00D11A50" w:rsidP="00D11A50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A50" w:rsidRPr="008206AF" w:rsidRDefault="00D11A50" w:rsidP="00D11A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206AF">
        <w:rPr>
          <w:rFonts w:ascii="Times New Roman" w:hAnsi="Times New Roman" w:cs="Times New Roman"/>
          <w:b/>
          <w:u w:val="single"/>
        </w:rPr>
        <w:t>Zakres tematyczny szkolenia</w:t>
      </w:r>
    </w:p>
    <w:p w:rsidR="00D11A50" w:rsidRPr="00D8419F" w:rsidRDefault="00D11A50" w:rsidP="00D11A50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D8419F">
        <w:rPr>
          <w:rFonts w:ascii="Times New Roman" w:hAnsi="Times New Roman" w:cs="Times New Roman"/>
        </w:rPr>
        <w:t>Omówienie form komunikacji z dziennikarzami, zasad redakcji przejrzystego tekstu na potrzeby kontaktów z mediami, a także praktyczne ćwiczenia dotyczące redakcji tekstu skierowanego do mediów, zarówno na piśmie jak i ustnie. Uczestnicy otrzymają przydatne materiały.</w:t>
      </w:r>
    </w:p>
    <w:p w:rsidR="00D11A50" w:rsidRPr="00D8419F" w:rsidRDefault="00D11A50" w:rsidP="00D11A50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11A50" w:rsidRPr="008206AF" w:rsidRDefault="00D11A50" w:rsidP="00D11A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206AF">
        <w:rPr>
          <w:rFonts w:ascii="Times New Roman" w:hAnsi="Times New Roman" w:cs="Times New Roman"/>
          <w:b/>
          <w:u w:val="single"/>
        </w:rPr>
        <w:t>Efekt udziału w szkoleniu</w:t>
      </w:r>
    </w:p>
    <w:p w:rsidR="00D11A50" w:rsidRPr="00D8419F" w:rsidRDefault="00D11A50" w:rsidP="00D11A50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D8419F">
        <w:rPr>
          <w:rFonts w:ascii="Times New Roman" w:hAnsi="Times New Roman" w:cs="Times New Roman"/>
        </w:rPr>
        <w:t>Celem szkolenia jest nabycie przez uczestnika praktycznej wiedzy i umiejętności na temat komunikacji z mediami, zwłaszcza w obszarze redakcji skutecznych tekstów skierowanych do mediów</w:t>
      </w:r>
      <w:r>
        <w:rPr>
          <w:rFonts w:ascii="Times New Roman" w:hAnsi="Times New Roman" w:cs="Times New Roman"/>
        </w:rPr>
        <w:t xml:space="preserve"> (komunikaty prasowe, materiały pokonferencyjne)</w:t>
      </w:r>
      <w:r w:rsidRPr="00D8419F">
        <w:rPr>
          <w:rFonts w:ascii="Times New Roman" w:hAnsi="Times New Roman" w:cs="Times New Roman"/>
        </w:rPr>
        <w:t xml:space="preserve">.  </w:t>
      </w:r>
    </w:p>
    <w:p w:rsidR="00D11A50" w:rsidRPr="00D8419F" w:rsidRDefault="00D11A50" w:rsidP="00D11A50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11A50" w:rsidRDefault="00D11A50" w:rsidP="00D11A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206AF">
        <w:rPr>
          <w:rFonts w:ascii="Times New Roman" w:hAnsi="Times New Roman" w:cs="Times New Roman"/>
          <w:b/>
          <w:u w:val="single"/>
        </w:rPr>
        <w:t>Osoba prowadząca szkolenie</w:t>
      </w:r>
    </w:p>
    <w:p w:rsidR="008206AF" w:rsidRDefault="008206AF" w:rsidP="008206AF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8206AF" w:rsidRPr="008206AF" w:rsidRDefault="008206AF" w:rsidP="008206AF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206AF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>
            <wp:extent cx="1190625" cy="1790309"/>
            <wp:effectExtent l="0" t="0" r="0" b="635"/>
            <wp:docPr id="1" name="Obraz 1" descr="C:\Users\DELL\Desktop\Usługi profesjonalne (szkolenia i inne)\Informacje o wykładowcach\Walczak Jan\fot. Jan Walc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Usługi profesjonalne (szkolenia i inne)\Informacje o wykładowcach\Walczak Jan\fot. Jan Walcz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58" cy="179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03C" w:rsidRDefault="00D11A50" w:rsidP="003E5FCB">
      <w:pPr>
        <w:spacing w:after="0" w:line="360" w:lineRule="auto"/>
        <w:ind w:left="708"/>
        <w:jc w:val="both"/>
      </w:pPr>
      <w:r w:rsidRPr="00D8419F">
        <w:rPr>
          <w:rFonts w:ascii="Times New Roman" w:hAnsi="Times New Roman" w:cs="Times New Roman"/>
        </w:rPr>
        <w:t>Jan Walczak, doktor nauk humanistycznych, absolwent filologii polskiej o spec. dziennikarskiej, a także politologii spec. marketing polityczny oraz studiów z zakresu i komunikowania wizerunku publicznego oraz zarzadzania i marketingu.  Z doświadczeniem w pracy w mediach, w tym dzienniku regionalnym. Nauczyciel akademicki na kierunkach zarządzanie, administracja, logistyka. Dziekan wydziału uczelni, prezes stowarzyszenia.</w:t>
      </w:r>
    </w:p>
    <w:sectPr w:rsidR="00AE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33DE4"/>
    <w:multiLevelType w:val="hybridMultilevel"/>
    <w:tmpl w:val="A9163602"/>
    <w:lvl w:ilvl="0" w:tplc="7E423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50"/>
    <w:rsid w:val="003E5FCB"/>
    <w:rsid w:val="007F03AB"/>
    <w:rsid w:val="008206AF"/>
    <w:rsid w:val="00AE003C"/>
    <w:rsid w:val="00D1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EF20"/>
  <w15:chartTrackingRefBased/>
  <w15:docId w15:val="{565C033F-900D-4179-9EC5-528A7B83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2021-01-26T08:43:00Z</dcterms:created>
  <dcterms:modified xsi:type="dcterms:W3CDTF">2021-01-27T14:15:00Z</dcterms:modified>
</cp:coreProperties>
</file>